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</w:t>
            </w:r>
            <w:proofErr w:type="spellStart"/>
            <w:r w:rsidRPr="002B13AE">
              <w:rPr>
                <w:sz w:val="24"/>
                <w:szCs w:val="24"/>
              </w:rPr>
              <w:t>Ταχ</w:t>
            </w:r>
            <w:proofErr w:type="spellEnd"/>
            <w:r w:rsidRPr="002B13AE">
              <w:rPr>
                <w:sz w:val="24"/>
                <w:szCs w:val="24"/>
              </w:rPr>
              <w:t>. Δ/</w:t>
            </w:r>
            <w:proofErr w:type="spellStart"/>
            <w:r w:rsidRPr="002B13AE">
              <w:rPr>
                <w:sz w:val="24"/>
                <w:szCs w:val="24"/>
              </w:rPr>
              <w:t>νση</w:t>
            </w:r>
            <w:proofErr w:type="spellEnd"/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proofErr w:type="spellStart"/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  <w:proofErr w:type="spellEnd"/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1F61D7" w:rsidP="001F61D7">
      <w:pPr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</w:p>
    <w:p w:rsidR="001F61D7" w:rsidRDefault="001F61D7" w:rsidP="00A079F2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Π</w:t>
      </w:r>
      <w:r w:rsidR="00B27C46">
        <w:rPr>
          <w:rFonts w:asciiTheme="minorHAnsi" w:hAnsiTheme="minorHAnsi"/>
          <w:b/>
          <w:sz w:val="24"/>
          <w:szCs w:val="24"/>
        </w:rPr>
        <w:t>ΡΟΓΡΑΜΜΑ ΕΘΕΛΟΝΤΙΚΗΣ ΑΙΜΟΔΟΣΙΑΣ</w:t>
      </w:r>
    </w:p>
    <w:p w:rsidR="00BD599A" w:rsidRPr="0098224B" w:rsidRDefault="0035111F" w:rsidP="00A079F2">
      <w:pPr>
        <w:spacing w:before="120" w:after="120"/>
        <w:jc w:val="center"/>
        <w:rPr>
          <w:rFonts w:asciiTheme="minorHAnsi" w:eastAsia="Arial Unicode MS" w:hAnsiTheme="minorHAnsi" w:cs="Arial Unicode MS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ΜΑΡΤΙΟΣ 2018</w:t>
      </w:r>
    </w:p>
    <w:p w:rsidR="001F61D7" w:rsidRDefault="001F61D7" w:rsidP="00752971">
      <w:pPr>
        <w:tabs>
          <w:tab w:val="left" w:pos="709"/>
          <w:tab w:val="left" w:pos="993"/>
          <w:tab w:val="left" w:pos="2552"/>
        </w:tabs>
        <w:jc w:val="right"/>
        <w:rPr>
          <w:rFonts w:asciiTheme="minorHAnsi" w:hAnsiTheme="minorHAnsi"/>
          <w:i/>
          <w:sz w:val="24"/>
          <w:szCs w:val="24"/>
        </w:rPr>
      </w:pPr>
    </w:p>
    <w:p w:rsidR="00FC559F" w:rsidRPr="000C604D" w:rsidRDefault="00752971" w:rsidP="00752971">
      <w:pPr>
        <w:tabs>
          <w:tab w:val="left" w:pos="709"/>
          <w:tab w:val="left" w:pos="993"/>
          <w:tab w:val="left" w:pos="2552"/>
        </w:tabs>
        <w:jc w:val="right"/>
        <w:rPr>
          <w:rFonts w:asciiTheme="minorHAnsi" w:hAnsiTheme="minorHAnsi"/>
          <w:i/>
          <w:sz w:val="24"/>
          <w:szCs w:val="24"/>
        </w:rPr>
      </w:pPr>
      <w:r w:rsidRPr="000C604D">
        <w:rPr>
          <w:rFonts w:asciiTheme="minorHAnsi" w:hAnsiTheme="minorHAnsi"/>
          <w:i/>
          <w:sz w:val="24"/>
          <w:szCs w:val="24"/>
        </w:rPr>
        <w:t xml:space="preserve">Άμφισσα, </w:t>
      </w:r>
      <w:r w:rsidR="0035111F">
        <w:rPr>
          <w:rFonts w:asciiTheme="minorHAnsi" w:hAnsiTheme="minorHAnsi"/>
          <w:i/>
          <w:sz w:val="24"/>
          <w:szCs w:val="24"/>
        </w:rPr>
        <w:t>23</w:t>
      </w:r>
      <w:r w:rsidR="000C604D" w:rsidRPr="000C604D">
        <w:rPr>
          <w:rFonts w:asciiTheme="minorHAnsi" w:hAnsiTheme="minorHAnsi"/>
          <w:i/>
          <w:sz w:val="24"/>
          <w:szCs w:val="24"/>
        </w:rPr>
        <w:t xml:space="preserve"> </w:t>
      </w:r>
      <w:r w:rsidR="0035111F">
        <w:rPr>
          <w:rFonts w:asciiTheme="minorHAnsi" w:hAnsiTheme="minorHAnsi"/>
          <w:i/>
          <w:sz w:val="24"/>
          <w:szCs w:val="24"/>
        </w:rPr>
        <w:t>Φεβρουαρίου</w:t>
      </w:r>
      <w:r w:rsidR="00572708" w:rsidRPr="000C604D">
        <w:rPr>
          <w:rFonts w:asciiTheme="minorHAnsi" w:hAnsiTheme="minorHAnsi"/>
          <w:i/>
          <w:sz w:val="24"/>
          <w:szCs w:val="24"/>
        </w:rPr>
        <w:t xml:space="preserve"> 201</w:t>
      </w:r>
      <w:r w:rsidR="0035111F">
        <w:rPr>
          <w:rFonts w:asciiTheme="minorHAnsi" w:hAnsiTheme="minorHAnsi"/>
          <w:i/>
          <w:sz w:val="24"/>
          <w:szCs w:val="24"/>
        </w:rPr>
        <w:t>8</w:t>
      </w:r>
      <w:r w:rsidR="00572708" w:rsidRPr="000C604D">
        <w:rPr>
          <w:rFonts w:asciiTheme="minorHAnsi" w:hAnsiTheme="minorHAnsi"/>
          <w:i/>
          <w:sz w:val="24"/>
          <w:szCs w:val="24"/>
        </w:rPr>
        <w:t xml:space="preserve"> </w:t>
      </w:r>
    </w:p>
    <w:p w:rsidR="000C604D" w:rsidRPr="000C604D" w:rsidRDefault="00AE3B71" w:rsidP="00B27C46">
      <w:pPr>
        <w:spacing w:before="120" w:after="120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0C604D">
        <w:rPr>
          <w:rFonts w:asciiTheme="minorHAnsi" w:hAnsiTheme="minorHAnsi"/>
          <w:sz w:val="24"/>
          <w:szCs w:val="24"/>
        </w:rPr>
        <w:t xml:space="preserve">Το Γενικό Νοσοκομείο Άμφισσας ενημερώνει τους πολίτες </w:t>
      </w:r>
      <w:r w:rsidR="000C604D" w:rsidRPr="000C604D">
        <w:rPr>
          <w:rFonts w:asciiTheme="minorHAnsi" w:hAnsiTheme="minorHAnsi"/>
          <w:sz w:val="24"/>
          <w:szCs w:val="24"/>
        </w:rPr>
        <w:t xml:space="preserve">για </w:t>
      </w:r>
      <w:r w:rsidR="000C604D" w:rsidRPr="0098224B">
        <w:rPr>
          <w:rFonts w:asciiTheme="minorHAnsi" w:hAnsiTheme="minorHAnsi"/>
          <w:b/>
          <w:sz w:val="24"/>
          <w:szCs w:val="24"/>
        </w:rPr>
        <w:t xml:space="preserve">το 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πρόγραμμα Εθελοντικής Αιμοδοσίας </w:t>
      </w:r>
      <w:r w:rsidR="00B27C46">
        <w:rPr>
          <w:rFonts w:asciiTheme="minorHAnsi" w:hAnsiTheme="minorHAnsi"/>
          <w:b/>
          <w:sz w:val="24"/>
          <w:szCs w:val="24"/>
        </w:rPr>
        <w:t xml:space="preserve">για το </w:t>
      </w:r>
      <w:r w:rsidR="0035111F">
        <w:rPr>
          <w:rFonts w:asciiTheme="minorHAnsi" w:hAnsiTheme="minorHAnsi"/>
          <w:b/>
          <w:sz w:val="24"/>
          <w:szCs w:val="24"/>
        </w:rPr>
        <w:t>Μάρτιο</w:t>
      </w:r>
      <w:r w:rsidR="00A079F2">
        <w:rPr>
          <w:rFonts w:asciiTheme="minorHAnsi" w:hAnsiTheme="minorHAnsi"/>
          <w:b/>
          <w:sz w:val="24"/>
          <w:szCs w:val="24"/>
        </w:rPr>
        <w:t xml:space="preserve"> 201</w:t>
      </w:r>
      <w:r w:rsidR="0035111F">
        <w:rPr>
          <w:rFonts w:asciiTheme="minorHAnsi" w:hAnsiTheme="minorHAnsi"/>
          <w:b/>
          <w:sz w:val="24"/>
          <w:szCs w:val="24"/>
        </w:rPr>
        <w:t>8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.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Η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Υπηρεσία Αιμοδοσίας του Γενικού Νοσοκομείου Άμφισσας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>οργανώνει εθελοντικές α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ιμοληψίες, προκειμένου να διευκολύνει την προσέλευση των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εθελοντών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>αιμοδοτών.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0C604D" w:rsidRPr="000C604D">
        <w:rPr>
          <w:rFonts w:asciiTheme="minorHAnsi" w:hAnsiTheme="minorHAnsi"/>
          <w:sz w:val="24"/>
          <w:szCs w:val="24"/>
        </w:rPr>
        <w:t>Στηρίζεται στη</w:t>
      </w:r>
      <w:r w:rsidR="000C604D">
        <w:rPr>
          <w:rFonts w:asciiTheme="minorHAnsi" w:hAnsiTheme="minorHAnsi"/>
          <w:sz w:val="24"/>
          <w:szCs w:val="24"/>
        </w:rPr>
        <w:t xml:space="preserve"> μεγάλη</w:t>
      </w:r>
      <w:r w:rsidR="000C604D" w:rsidRPr="000C604D">
        <w:rPr>
          <w:rFonts w:asciiTheme="minorHAnsi" w:hAnsiTheme="minorHAnsi"/>
          <w:sz w:val="24"/>
          <w:szCs w:val="24"/>
        </w:rPr>
        <w:t xml:space="preserve"> ανταπόκρ</w:t>
      </w:r>
      <w:r w:rsidR="000C604D">
        <w:rPr>
          <w:rFonts w:asciiTheme="minorHAnsi" w:hAnsiTheme="minorHAnsi"/>
          <w:sz w:val="24"/>
          <w:szCs w:val="24"/>
        </w:rPr>
        <w:t>ιση των εθελοντών α</w:t>
      </w:r>
      <w:r w:rsidR="000C604D" w:rsidRPr="000C604D">
        <w:rPr>
          <w:rFonts w:asciiTheme="minorHAnsi" w:hAnsiTheme="minorHAnsi"/>
          <w:sz w:val="24"/>
          <w:szCs w:val="24"/>
        </w:rPr>
        <w:t xml:space="preserve">ιμοδοτών αλλά και στην </w:t>
      </w:r>
      <w:r w:rsidR="000C604D" w:rsidRPr="00B27C46">
        <w:rPr>
          <w:rFonts w:asciiTheme="minorHAnsi" w:hAnsiTheme="minorHAnsi"/>
          <w:b/>
          <w:sz w:val="24"/>
          <w:szCs w:val="24"/>
        </w:rPr>
        <w:t>πολύτιμη</w:t>
      </w:r>
      <w:r w:rsidR="000C604D" w:rsidRPr="000C604D">
        <w:rPr>
          <w:rFonts w:asciiTheme="minorHAnsi" w:hAnsiTheme="minorHAnsi"/>
          <w:sz w:val="24"/>
          <w:szCs w:val="24"/>
        </w:rPr>
        <w:t xml:space="preserve"> συμπαράσταση των Συλλόγων Εθελοντών Αιμοδοτών και των Τοπικών Φορέων</w:t>
      </w:r>
      <w:r w:rsidR="0098224B">
        <w:rPr>
          <w:rFonts w:asciiTheme="minorHAnsi" w:hAnsiTheme="minorHAnsi"/>
          <w:sz w:val="24"/>
          <w:szCs w:val="24"/>
        </w:rPr>
        <w:t>.</w:t>
      </w:r>
    </w:p>
    <w:p w:rsidR="00A81C75" w:rsidRDefault="0098224B" w:rsidP="000C604D">
      <w:pPr>
        <w:jc w:val="both"/>
        <w:rPr>
          <w:rFonts w:asciiTheme="minorHAnsi" w:hAnsiTheme="minorHAnsi"/>
          <w:sz w:val="24"/>
          <w:szCs w:val="24"/>
        </w:rPr>
      </w:pPr>
      <w:r w:rsidRPr="0098224B">
        <w:rPr>
          <w:rFonts w:asciiTheme="minorHAnsi" w:eastAsia="Arial Unicode MS" w:hAnsiTheme="minorHAnsi" w:cs="Arial Unicode MS"/>
          <w:b/>
          <w:sz w:val="24"/>
          <w:szCs w:val="24"/>
        </w:rPr>
        <w:t>Η Υπηρεσία Αιμοδοσίας του Γενικού Νοσοκομείου Άμφισσας</w:t>
      </w:r>
      <w:r w:rsidRP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καλεί</w:t>
      </w:r>
      <w:r w:rsidR="000C604D" w:rsidRPr="000C604D">
        <w:rPr>
          <w:rFonts w:asciiTheme="minorHAnsi" w:hAnsiTheme="minorHAnsi"/>
          <w:sz w:val="24"/>
          <w:szCs w:val="24"/>
        </w:rPr>
        <w:t xml:space="preserve"> κάθε έναν και κάθε μια, που είναι υγιής,</w:t>
      </w:r>
      <w:r w:rsidR="00FE1652">
        <w:rPr>
          <w:rFonts w:asciiTheme="minorHAnsi" w:hAnsiTheme="minorHAnsi"/>
          <w:sz w:val="24"/>
          <w:szCs w:val="24"/>
        </w:rPr>
        <w:t xml:space="preserve"> ηλικίας</w:t>
      </w:r>
      <w:r w:rsidR="000C604D" w:rsidRPr="000C604D">
        <w:rPr>
          <w:rFonts w:asciiTheme="minorHAnsi" w:hAnsiTheme="minorHAnsi"/>
          <w:sz w:val="24"/>
          <w:szCs w:val="24"/>
        </w:rPr>
        <w:t xml:space="preserve"> από 18 έως 65 ετών, να μη διστάσει</w:t>
      </w:r>
      <w:r>
        <w:rPr>
          <w:rFonts w:asciiTheme="minorHAnsi" w:hAnsiTheme="minorHAnsi"/>
          <w:sz w:val="24"/>
          <w:szCs w:val="24"/>
        </w:rPr>
        <w:t xml:space="preserve"> να δοκιμάσει τη χαρά</w:t>
      </w:r>
      <w:r w:rsidR="00FE1652">
        <w:rPr>
          <w:rFonts w:asciiTheme="minorHAnsi" w:hAnsiTheme="minorHAnsi"/>
          <w:sz w:val="24"/>
          <w:szCs w:val="24"/>
        </w:rPr>
        <w:t>,</w:t>
      </w:r>
      <w:r w:rsidR="000C604D" w:rsidRPr="000C604D">
        <w:rPr>
          <w:rFonts w:asciiTheme="minorHAnsi" w:hAnsiTheme="minorHAnsi"/>
          <w:sz w:val="24"/>
          <w:szCs w:val="24"/>
        </w:rPr>
        <w:t xml:space="preserve"> να δώσει στον άγνωστο συνάνθρωπό του, το καλύτερο δώρο,</w:t>
      </w:r>
      <w:r>
        <w:rPr>
          <w:rFonts w:asciiTheme="minorHAnsi" w:hAnsiTheme="minorHAnsi"/>
          <w:sz w:val="24"/>
          <w:szCs w:val="24"/>
        </w:rPr>
        <w:t xml:space="preserve"> ένα κομμάτι ζωής</w:t>
      </w:r>
      <w:r w:rsidR="000C604D" w:rsidRPr="000C604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="005C304A" w:rsidRPr="000C604D">
        <w:rPr>
          <w:rFonts w:asciiTheme="minorHAnsi" w:hAnsiTheme="minorHAnsi"/>
          <w:sz w:val="24"/>
          <w:szCs w:val="24"/>
        </w:rPr>
        <w:t>Σας περιμένουμε</w:t>
      </w:r>
      <w:r w:rsidR="005C304A">
        <w:rPr>
          <w:rFonts w:asciiTheme="minorHAnsi" w:hAnsiTheme="minorHAnsi"/>
          <w:sz w:val="24"/>
          <w:szCs w:val="24"/>
        </w:rPr>
        <w:t>.</w:t>
      </w:r>
    </w:p>
    <w:p w:rsidR="000C604D" w:rsidRDefault="00A81C75" w:rsidP="000C604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Το πρόγραμμα των επόμενων ημερών: </w:t>
      </w:r>
    </w:p>
    <w:p w:rsidR="000E3297" w:rsidRPr="00750177" w:rsidRDefault="0035111F" w:rsidP="000E3297">
      <w:pPr>
        <w:numPr>
          <w:ilvl w:val="0"/>
          <w:numId w:val="9"/>
        </w:numPr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Δευτέρα</w:t>
      </w:r>
      <w:r w:rsidR="000E3297" w:rsidRPr="00750177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5</w:t>
      </w:r>
      <w:r w:rsidR="000E3297" w:rsidRPr="00750177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Μαρτίου</w:t>
      </w:r>
      <w:r w:rsidR="00750177">
        <w:rPr>
          <w:rFonts w:asciiTheme="minorHAnsi" w:hAnsiTheme="minorHAnsi" w:cs="Arial"/>
          <w:b/>
          <w:sz w:val="24"/>
          <w:szCs w:val="24"/>
        </w:rPr>
        <w:t>,</w:t>
      </w:r>
      <w:r w:rsidR="000E3297" w:rsidRPr="00750177">
        <w:rPr>
          <w:rFonts w:asciiTheme="minorHAnsi" w:hAnsiTheme="minorHAnsi" w:cs="Arial"/>
          <w:b/>
          <w:sz w:val="24"/>
          <w:szCs w:val="24"/>
        </w:rPr>
        <w:tab/>
        <w:t xml:space="preserve">απόγευμα στην </w:t>
      </w:r>
      <w:r>
        <w:rPr>
          <w:rFonts w:asciiTheme="minorHAnsi" w:hAnsiTheme="minorHAnsi" w:cs="Arial"/>
          <w:b/>
          <w:sz w:val="24"/>
          <w:szCs w:val="24"/>
        </w:rPr>
        <w:t>Ερατεινή (Περιφερειακό ιατρείο)</w:t>
      </w:r>
      <w:r w:rsidR="000E3297" w:rsidRPr="00750177">
        <w:rPr>
          <w:rFonts w:asciiTheme="minorHAnsi" w:hAnsiTheme="minorHAnsi" w:cs="Arial"/>
          <w:b/>
          <w:sz w:val="24"/>
          <w:szCs w:val="24"/>
        </w:rPr>
        <w:t>.</w:t>
      </w:r>
    </w:p>
    <w:p w:rsidR="000E3297" w:rsidRPr="00750177" w:rsidRDefault="0035111F" w:rsidP="000E3297">
      <w:pPr>
        <w:numPr>
          <w:ilvl w:val="0"/>
          <w:numId w:val="9"/>
        </w:numPr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Σάββατο 10 Μαρτίου</w:t>
      </w:r>
      <w:r w:rsidR="00750177">
        <w:rPr>
          <w:rFonts w:asciiTheme="minorHAnsi" w:hAnsiTheme="minorHAnsi" w:cs="Arial"/>
          <w:b/>
          <w:sz w:val="24"/>
          <w:szCs w:val="24"/>
        </w:rPr>
        <w:t>,</w:t>
      </w:r>
      <w:r w:rsidR="000E3297" w:rsidRPr="00750177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>πρωί</w:t>
      </w:r>
      <w:r w:rsidR="000E3297" w:rsidRPr="00750177">
        <w:rPr>
          <w:rFonts w:asciiTheme="minorHAnsi" w:hAnsiTheme="minorHAnsi" w:cs="Arial"/>
          <w:b/>
          <w:sz w:val="24"/>
          <w:szCs w:val="24"/>
        </w:rPr>
        <w:t xml:space="preserve"> στην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Πεντάπολη</w:t>
      </w:r>
      <w:proofErr w:type="spellEnd"/>
      <w:r w:rsidR="000E3297" w:rsidRPr="00750177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>(Περιφερειακό ιατρείο)</w:t>
      </w:r>
      <w:r w:rsidRPr="00750177">
        <w:rPr>
          <w:rFonts w:asciiTheme="minorHAnsi" w:hAnsiTheme="minorHAnsi" w:cs="Arial"/>
          <w:b/>
          <w:sz w:val="24"/>
          <w:szCs w:val="24"/>
        </w:rPr>
        <w:t>.</w:t>
      </w:r>
    </w:p>
    <w:p w:rsidR="000E3297" w:rsidRPr="00750177" w:rsidRDefault="0035111F" w:rsidP="000E3297">
      <w:pPr>
        <w:numPr>
          <w:ilvl w:val="0"/>
          <w:numId w:val="9"/>
        </w:numPr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Τρίτη 13 Μαρτίου</w:t>
      </w:r>
      <w:r w:rsidR="00750177">
        <w:rPr>
          <w:rFonts w:asciiTheme="minorHAnsi" w:hAnsiTheme="minorHAnsi" w:cs="Arial"/>
          <w:b/>
          <w:sz w:val="24"/>
          <w:szCs w:val="24"/>
        </w:rPr>
        <w:t>,</w:t>
      </w:r>
      <w:r>
        <w:rPr>
          <w:rFonts w:asciiTheme="minorHAnsi" w:hAnsiTheme="minorHAnsi" w:cs="Arial"/>
          <w:b/>
          <w:sz w:val="24"/>
          <w:szCs w:val="24"/>
        </w:rPr>
        <w:tab/>
      </w:r>
      <w:r w:rsidR="000E3297" w:rsidRPr="00750177">
        <w:rPr>
          <w:rFonts w:asciiTheme="minorHAnsi" w:hAnsiTheme="minorHAnsi" w:cs="Arial"/>
          <w:b/>
          <w:sz w:val="24"/>
          <w:szCs w:val="24"/>
        </w:rPr>
        <w:tab/>
        <w:t xml:space="preserve">απόγευμα στο </w:t>
      </w:r>
      <w:proofErr w:type="spellStart"/>
      <w:r w:rsidR="000E3297" w:rsidRPr="00750177">
        <w:rPr>
          <w:rFonts w:asciiTheme="minorHAnsi" w:hAnsiTheme="minorHAnsi" w:cs="Arial"/>
          <w:b/>
          <w:sz w:val="24"/>
          <w:szCs w:val="24"/>
        </w:rPr>
        <w:t>Γαλαξ</w:t>
      </w:r>
      <w:r>
        <w:rPr>
          <w:rFonts w:asciiTheme="minorHAnsi" w:hAnsiTheme="minorHAnsi" w:cs="Arial"/>
          <w:b/>
          <w:sz w:val="24"/>
          <w:szCs w:val="24"/>
        </w:rPr>
        <w:t>ε</w:t>
      </w:r>
      <w:r w:rsidR="000E3297" w:rsidRPr="00750177">
        <w:rPr>
          <w:rFonts w:asciiTheme="minorHAnsi" w:hAnsiTheme="minorHAnsi" w:cs="Arial"/>
          <w:b/>
          <w:sz w:val="24"/>
          <w:szCs w:val="24"/>
        </w:rPr>
        <w:t>ίδι</w:t>
      </w:r>
      <w:proofErr w:type="spellEnd"/>
      <w:r w:rsidR="000E3297" w:rsidRPr="00750177">
        <w:rPr>
          <w:rFonts w:asciiTheme="minorHAnsi" w:hAnsiTheme="minorHAnsi" w:cs="Arial"/>
          <w:b/>
          <w:sz w:val="24"/>
          <w:szCs w:val="24"/>
        </w:rPr>
        <w:t xml:space="preserve"> (Δημοτικό Σχολείο </w:t>
      </w:r>
      <w:proofErr w:type="spellStart"/>
      <w:r w:rsidR="000E3297" w:rsidRPr="00750177">
        <w:rPr>
          <w:rFonts w:asciiTheme="minorHAnsi" w:hAnsiTheme="minorHAnsi" w:cs="Arial"/>
          <w:b/>
          <w:sz w:val="24"/>
          <w:szCs w:val="24"/>
        </w:rPr>
        <w:t>Γαλαξ</w:t>
      </w:r>
      <w:r>
        <w:rPr>
          <w:rFonts w:asciiTheme="minorHAnsi" w:hAnsiTheme="minorHAnsi" w:cs="Arial"/>
          <w:b/>
          <w:sz w:val="24"/>
          <w:szCs w:val="24"/>
        </w:rPr>
        <w:t>ε</w:t>
      </w:r>
      <w:r w:rsidR="000E3297" w:rsidRPr="00750177">
        <w:rPr>
          <w:rFonts w:asciiTheme="minorHAnsi" w:hAnsiTheme="minorHAnsi" w:cs="Arial"/>
          <w:b/>
          <w:sz w:val="24"/>
          <w:szCs w:val="24"/>
        </w:rPr>
        <w:t>ιδίου</w:t>
      </w:r>
      <w:proofErr w:type="spellEnd"/>
      <w:r w:rsidR="000E3297" w:rsidRPr="00750177">
        <w:rPr>
          <w:rFonts w:asciiTheme="minorHAnsi" w:hAnsiTheme="minorHAnsi" w:cs="Arial"/>
          <w:b/>
          <w:sz w:val="24"/>
          <w:szCs w:val="24"/>
        </w:rPr>
        <w:t>).</w:t>
      </w:r>
    </w:p>
    <w:p w:rsidR="000E3297" w:rsidRPr="00750177" w:rsidRDefault="0035111F" w:rsidP="000E3297">
      <w:pPr>
        <w:numPr>
          <w:ilvl w:val="0"/>
          <w:numId w:val="9"/>
        </w:numPr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Τρίτη 20 Μαρτίου</w:t>
      </w:r>
      <w:r w:rsidR="00750177">
        <w:rPr>
          <w:rFonts w:asciiTheme="minorHAnsi" w:hAnsiTheme="minorHAnsi" w:cs="Arial"/>
          <w:b/>
          <w:sz w:val="24"/>
          <w:szCs w:val="24"/>
        </w:rPr>
        <w:t>,</w:t>
      </w:r>
      <w:r w:rsidR="000E3297" w:rsidRPr="00750177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 w:rsidR="000E3297" w:rsidRPr="00750177">
        <w:rPr>
          <w:rFonts w:asciiTheme="minorHAnsi" w:hAnsiTheme="minorHAnsi" w:cs="Arial"/>
          <w:b/>
          <w:sz w:val="24"/>
          <w:szCs w:val="24"/>
        </w:rPr>
        <w:t xml:space="preserve">πρωί στο </w:t>
      </w:r>
      <w:r>
        <w:rPr>
          <w:rFonts w:asciiTheme="minorHAnsi" w:hAnsiTheme="minorHAnsi" w:cs="Arial"/>
          <w:b/>
          <w:sz w:val="24"/>
          <w:szCs w:val="24"/>
        </w:rPr>
        <w:t>Επαγγελματικό Λύκειο Άμφισσας</w:t>
      </w:r>
      <w:r w:rsidR="000E3297" w:rsidRPr="00750177">
        <w:rPr>
          <w:rFonts w:asciiTheme="minorHAnsi" w:hAnsiTheme="minorHAnsi" w:cs="Arial"/>
          <w:b/>
          <w:sz w:val="24"/>
          <w:szCs w:val="24"/>
        </w:rPr>
        <w:t>.</w:t>
      </w:r>
    </w:p>
    <w:p w:rsidR="0035111F" w:rsidRDefault="000E3297" w:rsidP="0035111F">
      <w:pPr>
        <w:numPr>
          <w:ilvl w:val="0"/>
          <w:numId w:val="9"/>
        </w:num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750177">
        <w:rPr>
          <w:rFonts w:asciiTheme="minorHAnsi" w:hAnsiTheme="minorHAnsi" w:cs="Arial"/>
          <w:b/>
          <w:sz w:val="24"/>
          <w:szCs w:val="24"/>
        </w:rPr>
        <w:t xml:space="preserve">Δευτέρα </w:t>
      </w:r>
      <w:r w:rsidR="0035111F">
        <w:rPr>
          <w:rFonts w:asciiTheme="minorHAnsi" w:hAnsiTheme="minorHAnsi" w:cs="Arial"/>
          <w:b/>
          <w:sz w:val="24"/>
          <w:szCs w:val="24"/>
        </w:rPr>
        <w:t>26</w:t>
      </w:r>
      <w:r w:rsidRPr="00750177">
        <w:rPr>
          <w:rFonts w:asciiTheme="minorHAnsi" w:hAnsiTheme="minorHAnsi" w:cs="Arial"/>
          <w:b/>
          <w:sz w:val="24"/>
          <w:szCs w:val="24"/>
        </w:rPr>
        <w:t xml:space="preserve"> </w:t>
      </w:r>
      <w:r w:rsidR="0035111F">
        <w:rPr>
          <w:rFonts w:asciiTheme="minorHAnsi" w:hAnsiTheme="minorHAnsi" w:cs="Arial"/>
          <w:b/>
          <w:sz w:val="24"/>
          <w:szCs w:val="24"/>
        </w:rPr>
        <w:t>Μαρτίου</w:t>
      </w:r>
      <w:r w:rsidR="00750177">
        <w:rPr>
          <w:rFonts w:asciiTheme="minorHAnsi" w:hAnsiTheme="minorHAnsi" w:cs="Arial"/>
          <w:b/>
          <w:sz w:val="24"/>
          <w:szCs w:val="24"/>
        </w:rPr>
        <w:t>,</w:t>
      </w:r>
      <w:r w:rsidRPr="00750177">
        <w:rPr>
          <w:rFonts w:asciiTheme="minorHAnsi" w:hAnsiTheme="minorHAnsi" w:cs="Arial"/>
          <w:b/>
          <w:sz w:val="24"/>
          <w:szCs w:val="24"/>
        </w:rPr>
        <w:t xml:space="preserve"> </w:t>
      </w:r>
      <w:r w:rsidRPr="00750177">
        <w:rPr>
          <w:rFonts w:asciiTheme="minorHAnsi" w:hAnsiTheme="minorHAnsi" w:cs="Arial"/>
          <w:b/>
          <w:sz w:val="24"/>
          <w:szCs w:val="24"/>
        </w:rPr>
        <w:tab/>
      </w:r>
      <w:r w:rsidR="0035111F">
        <w:rPr>
          <w:rFonts w:asciiTheme="minorHAnsi" w:hAnsiTheme="minorHAnsi" w:cs="Arial"/>
          <w:b/>
          <w:sz w:val="24"/>
          <w:szCs w:val="24"/>
        </w:rPr>
        <w:t>απόγευμα</w:t>
      </w:r>
      <w:r w:rsidRPr="00750177">
        <w:rPr>
          <w:rFonts w:asciiTheme="minorHAnsi" w:hAnsiTheme="minorHAnsi" w:cs="Arial"/>
          <w:b/>
          <w:sz w:val="24"/>
          <w:szCs w:val="24"/>
        </w:rPr>
        <w:t xml:space="preserve"> στην Άμφισσα (στο χώρο του </w:t>
      </w:r>
      <w:r w:rsidR="0035111F">
        <w:rPr>
          <w:rFonts w:asciiTheme="minorHAnsi" w:hAnsiTheme="minorHAnsi" w:cs="Arial"/>
          <w:b/>
          <w:sz w:val="24"/>
          <w:szCs w:val="24"/>
        </w:rPr>
        <w:t xml:space="preserve">Σχολείου Δεύτερης  </w:t>
      </w:r>
    </w:p>
    <w:p w:rsidR="000E3297" w:rsidRPr="00750177" w:rsidRDefault="0035111F" w:rsidP="0035111F">
      <w:pPr>
        <w:spacing w:after="0" w:line="240" w:lineRule="auto"/>
        <w:ind w:left="567" w:firstLine="153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 </w:t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  <w:t xml:space="preserve">Ευκαιρίας </w:t>
      </w:r>
      <w:r w:rsidR="000E3297" w:rsidRPr="00750177">
        <w:rPr>
          <w:rFonts w:asciiTheme="minorHAnsi" w:hAnsiTheme="minorHAnsi" w:cs="Arial"/>
          <w:b/>
          <w:sz w:val="24"/>
          <w:szCs w:val="24"/>
        </w:rPr>
        <w:t>).</w:t>
      </w:r>
    </w:p>
    <w:p w:rsidR="002B2E1A" w:rsidRPr="0098224B" w:rsidRDefault="002B2E1A" w:rsidP="000E3297">
      <w:pPr>
        <w:spacing w:after="0" w:line="360" w:lineRule="auto"/>
        <w:ind w:left="426"/>
        <w:rPr>
          <w:rFonts w:asciiTheme="minorHAnsi" w:hAnsiTheme="minorHAnsi" w:cs="Arial"/>
          <w:sz w:val="24"/>
          <w:szCs w:val="24"/>
        </w:rPr>
      </w:pPr>
    </w:p>
    <w:sectPr w:rsidR="002B2E1A" w:rsidRPr="0098224B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F28" w:rsidRDefault="00214F28" w:rsidP="005907B1">
      <w:pPr>
        <w:spacing w:after="0" w:line="240" w:lineRule="auto"/>
      </w:pPr>
      <w:r>
        <w:separator/>
      </w:r>
    </w:p>
  </w:endnote>
  <w:endnote w:type="continuationSeparator" w:id="0">
    <w:p w:rsidR="00214F28" w:rsidRDefault="00214F28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F28" w:rsidRPr="00AE3B71" w:rsidRDefault="00214F28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117FE7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NUMPAGES</w:instrText>
    </w:r>
    <w:r w:rsidRPr="00AE3B71">
      <w:rPr>
        <w:bCs/>
        <w:sz w:val="18"/>
        <w:szCs w:val="18"/>
      </w:rPr>
      <w:fldChar w:fldCharType="separate"/>
    </w:r>
    <w:r w:rsidR="00117FE7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</w:p>
  <w:p w:rsidR="00214F28" w:rsidRDefault="00214F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F28" w:rsidRDefault="00214F28" w:rsidP="005907B1">
      <w:pPr>
        <w:spacing w:after="0" w:line="240" w:lineRule="auto"/>
      </w:pPr>
      <w:r>
        <w:separator/>
      </w:r>
    </w:p>
  </w:footnote>
  <w:footnote w:type="continuationSeparator" w:id="0">
    <w:p w:rsidR="00214F28" w:rsidRDefault="00214F28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77B07"/>
    <w:rsid w:val="00096A3D"/>
    <w:rsid w:val="00097D4B"/>
    <w:rsid w:val="000A2857"/>
    <w:rsid w:val="000B1D47"/>
    <w:rsid w:val="000B38B3"/>
    <w:rsid w:val="000B4C69"/>
    <w:rsid w:val="000B50B4"/>
    <w:rsid w:val="000C604D"/>
    <w:rsid w:val="000D12EF"/>
    <w:rsid w:val="000D2365"/>
    <w:rsid w:val="000D3256"/>
    <w:rsid w:val="000E0613"/>
    <w:rsid w:val="000E1724"/>
    <w:rsid w:val="000E3297"/>
    <w:rsid w:val="000E6F4D"/>
    <w:rsid w:val="000F3BE4"/>
    <w:rsid w:val="000F67D4"/>
    <w:rsid w:val="00100650"/>
    <w:rsid w:val="00102774"/>
    <w:rsid w:val="00102941"/>
    <w:rsid w:val="001059D6"/>
    <w:rsid w:val="00107E94"/>
    <w:rsid w:val="00117FE7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D07FD"/>
    <w:rsid w:val="001D66C5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67FD"/>
    <w:rsid w:val="002F18E6"/>
    <w:rsid w:val="002F6F13"/>
    <w:rsid w:val="003129BD"/>
    <w:rsid w:val="00314D88"/>
    <w:rsid w:val="00321991"/>
    <w:rsid w:val="003302B4"/>
    <w:rsid w:val="0035111F"/>
    <w:rsid w:val="00351AA7"/>
    <w:rsid w:val="003565A4"/>
    <w:rsid w:val="00375390"/>
    <w:rsid w:val="003761EB"/>
    <w:rsid w:val="00387FF2"/>
    <w:rsid w:val="00390788"/>
    <w:rsid w:val="00396AF5"/>
    <w:rsid w:val="003A51BD"/>
    <w:rsid w:val="003B26B6"/>
    <w:rsid w:val="003C06CA"/>
    <w:rsid w:val="003C35D0"/>
    <w:rsid w:val="003C5F7D"/>
    <w:rsid w:val="003D0AC0"/>
    <w:rsid w:val="003D419D"/>
    <w:rsid w:val="003E2C35"/>
    <w:rsid w:val="003E4FF1"/>
    <w:rsid w:val="003F0A66"/>
    <w:rsid w:val="003F13B4"/>
    <w:rsid w:val="003F1C3E"/>
    <w:rsid w:val="003F2C17"/>
    <w:rsid w:val="003F46D2"/>
    <w:rsid w:val="0040219A"/>
    <w:rsid w:val="00403E08"/>
    <w:rsid w:val="00406C0C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6F9A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4556"/>
    <w:rsid w:val="00594B82"/>
    <w:rsid w:val="005A20BF"/>
    <w:rsid w:val="005A63FA"/>
    <w:rsid w:val="005A77C6"/>
    <w:rsid w:val="005B3212"/>
    <w:rsid w:val="005B4E3E"/>
    <w:rsid w:val="005B5139"/>
    <w:rsid w:val="005C304A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193B"/>
    <w:rsid w:val="006254F6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0177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4DD2"/>
    <w:rsid w:val="00931A57"/>
    <w:rsid w:val="00934A1B"/>
    <w:rsid w:val="00943EF0"/>
    <w:rsid w:val="009460C8"/>
    <w:rsid w:val="00961585"/>
    <w:rsid w:val="00965FCE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6B8E"/>
    <w:rsid w:val="00A71064"/>
    <w:rsid w:val="00A72E57"/>
    <w:rsid w:val="00A72E9C"/>
    <w:rsid w:val="00A733EF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4927"/>
    <w:rsid w:val="00AC55B3"/>
    <w:rsid w:val="00AD21D6"/>
    <w:rsid w:val="00AE00FB"/>
    <w:rsid w:val="00AE0FD3"/>
    <w:rsid w:val="00AE3B71"/>
    <w:rsid w:val="00AE4007"/>
    <w:rsid w:val="00AE5B3E"/>
    <w:rsid w:val="00AE60A7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3B7B"/>
    <w:rsid w:val="00B35DB8"/>
    <w:rsid w:val="00B46203"/>
    <w:rsid w:val="00B53888"/>
    <w:rsid w:val="00B55A41"/>
    <w:rsid w:val="00B603AC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44F"/>
    <w:rsid w:val="00BB6E0F"/>
    <w:rsid w:val="00BC29E2"/>
    <w:rsid w:val="00BC3E7C"/>
    <w:rsid w:val="00BC4BD9"/>
    <w:rsid w:val="00BC7588"/>
    <w:rsid w:val="00BC7E7A"/>
    <w:rsid w:val="00BD599A"/>
    <w:rsid w:val="00BE29B5"/>
    <w:rsid w:val="00BE5584"/>
    <w:rsid w:val="00BF0AE8"/>
    <w:rsid w:val="00BF13BE"/>
    <w:rsid w:val="00BF6CE4"/>
    <w:rsid w:val="00BF7B1D"/>
    <w:rsid w:val="00BF7DB0"/>
    <w:rsid w:val="00C145E4"/>
    <w:rsid w:val="00C16480"/>
    <w:rsid w:val="00C20E41"/>
    <w:rsid w:val="00C40629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A73DA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240D8"/>
    <w:rsid w:val="00D2504B"/>
    <w:rsid w:val="00D2634C"/>
    <w:rsid w:val="00D301A6"/>
    <w:rsid w:val="00D31365"/>
    <w:rsid w:val="00D3416E"/>
    <w:rsid w:val="00D422E8"/>
    <w:rsid w:val="00D451A3"/>
    <w:rsid w:val="00D47B2B"/>
    <w:rsid w:val="00D50655"/>
    <w:rsid w:val="00D508B7"/>
    <w:rsid w:val="00D540DE"/>
    <w:rsid w:val="00D55F55"/>
    <w:rsid w:val="00D713C8"/>
    <w:rsid w:val="00D742A4"/>
    <w:rsid w:val="00D75D44"/>
    <w:rsid w:val="00DA2DE2"/>
    <w:rsid w:val="00DA30F6"/>
    <w:rsid w:val="00DA3D1F"/>
    <w:rsid w:val="00DB1E11"/>
    <w:rsid w:val="00DD42DB"/>
    <w:rsid w:val="00DD43C1"/>
    <w:rsid w:val="00DD6663"/>
    <w:rsid w:val="00DD7E22"/>
    <w:rsid w:val="00DE349A"/>
    <w:rsid w:val="00DE530B"/>
    <w:rsid w:val="00DE655A"/>
    <w:rsid w:val="00DF68AD"/>
    <w:rsid w:val="00DF74E8"/>
    <w:rsid w:val="00E03CE3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3C3"/>
    <w:rsid w:val="00E414E6"/>
    <w:rsid w:val="00E4555E"/>
    <w:rsid w:val="00E52C37"/>
    <w:rsid w:val="00E6180A"/>
    <w:rsid w:val="00E70736"/>
    <w:rsid w:val="00E71F0D"/>
    <w:rsid w:val="00E75442"/>
    <w:rsid w:val="00E8066F"/>
    <w:rsid w:val="00E82ACC"/>
    <w:rsid w:val="00E82EDE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22CB"/>
    <w:rsid w:val="00ED2F6D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81647"/>
    <w:rsid w:val="00F86473"/>
    <w:rsid w:val="00F93ED1"/>
    <w:rsid w:val="00F97E4C"/>
    <w:rsid w:val="00F97FCD"/>
    <w:rsid w:val="00FA02C9"/>
    <w:rsid w:val="00FA1D07"/>
    <w:rsid w:val="00FA2E86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1AA83-CEE9-41A2-B0E8-51844E55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2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grcommand</cp:lastModifiedBy>
  <cp:revision>4</cp:revision>
  <cp:lastPrinted>2018-02-27T05:43:00Z</cp:lastPrinted>
  <dcterms:created xsi:type="dcterms:W3CDTF">2018-02-23T11:45:00Z</dcterms:created>
  <dcterms:modified xsi:type="dcterms:W3CDTF">2018-02-27T05:44:00Z</dcterms:modified>
</cp:coreProperties>
</file>